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4AC" w:rsidRPr="006D78C2" w:rsidRDefault="00E66465">
      <w:pPr>
        <w:rPr>
          <w:b/>
        </w:rPr>
      </w:pPr>
      <w:r w:rsidRPr="006D78C2">
        <w:rPr>
          <w:b/>
          <w:noProof/>
          <w:lang w:eastAsia="pt-BR"/>
        </w:rPr>
        <w:drawing>
          <wp:inline distT="0" distB="0" distL="0" distR="0">
            <wp:extent cx="5939790" cy="1839539"/>
            <wp:effectExtent l="1905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5939790" cy="1839539"/>
                    </a:xfrm>
                    <a:prstGeom prst="rect">
                      <a:avLst/>
                    </a:prstGeom>
                    <a:noFill/>
                    <a:ln w="9525">
                      <a:noFill/>
                      <a:miter lim="800000"/>
                      <a:headEnd/>
                      <a:tailEnd/>
                    </a:ln>
                  </pic:spPr>
                </pic:pic>
              </a:graphicData>
            </a:graphic>
          </wp:inline>
        </w:drawing>
      </w:r>
    </w:p>
    <w:p w:rsidR="00C701BA" w:rsidRDefault="002B7DDF">
      <w:pPr>
        <w:rPr>
          <w:rFonts w:ascii="Arial" w:hAnsi="Arial" w:cs="Arial"/>
          <w:color w:val="000000" w:themeColor="text1"/>
          <w:sz w:val="26"/>
          <w:szCs w:val="26"/>
        </w:rPr>
      </w:pPr>
      <w:r w:rsidRPr="0096481F">
        <w:rPr>
          <w:rFonts w:ascii="Arial" w:hAnsi="Arial" w:cs="Arial"/>
          <w:color w:val="000000" w:themeColor="text1"/>
          <w:sz w:val="26"/>
          <w:szCs w:val="26"/>
        </w:rPr>
        <w:t>Volume</w:t>
      </w:r>
      <w:r w:rsidR="001943A4">
        <w:rPr>
          <w:rFonts w:ascii="Arial" w:hAnsi="Arial" w:cs="Arial"/>
          <w:color w:val="000000" w:themeColor="text1"/>
          <w:sz w:val="26"/>
          <w:szCs w:val="26"/>
        </w:rPr>
        <w:t xml:space="preserve"> 127 </w:t>
      </w:r>
      <w:r>
        <w:rPr>
          <w:rFonts w:ascii="Arial" w:hAnsi="Arial" w:cs="Arial"/>
          <w:color w:val="000000" w:themeColor="text1"/>
          <w:sz w:val="26"/>
          <w:szCs w:val="26"/>
        </w:rPr>
        <w:t>–</w:t>
      </w:r>
      <w:r w:rsidR="00D30F43" w:rsidRPr="0096481F">
        <w:rPr>
          <w:rFonts w:ascii="Arial" w:hAnsi="Arial" w:cs="Arial"/>
          <w:color w:val="000000" w:themeColor="text1"/>
          <w:sz w:val="26"/>
          <w:szCs w:val="26"/>
        </w:rPr>
        <w:t xml:space="preserve"> </w:t>
      </w:r>
      <w:r w:rsidRPr="0096481F">
        <w:rPr>
          <w:rFonts w:ascii="Arial" w:hAnsi="Arial" w:cs="Arial"/>
          <w:color w:val="000000" w:themeColor="text1"/>
          <w:sz w:val="26"/>
          <w:szCs w:val="26"/>
        </w:rPr>
        <w:t>número</w:t>
      </w:r>
      <w:r w:rsidR="001943A4">
        <w:rPr>
          <w:rFonts w:ascii="Arial" w:hAnsi="Arial" w:cs="Arial"/>
          <w:color w:val="000000" w:themeColor="text1"/>
          <w:sz w:val="26"/>
          <w:szCs w:val="26"/>
        </w:rPr>
        <w:t xml:space="preserve"> 154</w:t>
      </w:r>
      <w:r>
        <w:rPr>
          <w:rFonts w:ascii="Arial" w:hAnsi="Arial" w:cs="Arial"/>
          <w:color w:val="000000" w:themeColor="text1"/>
          <w:sz w:val="26"/>
          <w:szCs w:val="26"/>
        </w:rPr>
        <w:t xml:space="preserve"> </w:t>
      </w:r>
      <w:r w:rsidRPr="0096481F">
        <w:rPr>
          <w:rFonts w:ascii="Arial" w:hAnsi="Arial" w:cs="Arial"/>
          <w:color w:val="000000" w:themeColor="text1"/>
          <w:sz w:val="26"/>
          <w:szCs w:val="26"/>
        </w:rPr>
        <w:t>–</w:t>
      </w:r>
      <w:r w:rsidR="00D30F43" w:rsidRPr="0096481F">
        <w:rPr>
          <w:rFonts w:ascii="Arial" w:hAnsi="Arial" w:cs="Arial"/>
          <w:color w:val="000000" w:themeColor="text1"/>
          <w:sz w:val="26"/>
          <w:szCs w:val="26"/>
        </w:rPr>
        <w:t xml:space="preserve"> São </w:t>
      </w:r>
      <w:r w:rsidRPr="0096481F">
        <w:rPr>
          <w:rFonts w:ascii="Arial" w:hAnsi="Arial" w:cs="Arial"/>
          <w:color w:val="000000" w:themeColor="text1"/>
          <w:sz w:val="26"/>
          <w:szCs w:val="26"/>
        </w:rPr>
        <w:t>Paulo</w:t>
      </w:r>
      <w:r>
        <w:rPr>
          <w:rFonts w:ascii="Arial" w:hAnsi="Arial" w:cs="Arial"/>
          <w:color w:val="000000" w:themeColor="text1"/>
          <w:sz w:val="26"/>
          <w:szCs w:val="26"/>
        </w:rPr>
        <w:t>,</w:t>
      </w:r>
      <w:r w:rsidR="001943A4">
        <w:rPr>
          <w:rFonts w:ascii="Arial" w:hAnsi="Arial" w:cs="Arial"/>
          <w:color w:val="000000" w:themeColor="text1"/>
          <w:sz w:val="26"/>
          <w:szCs w:val="26"/>
        </w:rPr>
        <w:t xml:space="preserve"> 15</w:t>
      </w:r>
      <w:r>
        <w:rPr>
          <w:rFonts w:ascii="Arial" w:hAnsi="Arial" w:cs="Arial"/>
          <w:color w:val="000000" w:themeColor="text1"/>
          <w:sz w:val="26"/>
          <w:szCs w:val="26"/>
        </w:rPr>
        <w:t xml:space="preserve"> de</w:t>
      </w:r>
      <w:r w:rsidR="001943A4">
        <w:rPr>
          <w:rFonts w:ascii="Arial" w:hAnsi="Arial" w:cs="Arial"/>
          <w:color w:val="000000" w:themeColor="text1"/>
          <w:sz w:val="26"/>
          <w:szCs w:val="26"/>
        </w:rPr>
        <w:t xml:space="preserve"> agosto</w:t>
      </w:r>
      <w:r w:rsidR="004C6B46">
        <w:rPr>
          <w:rFonts w:ascii="Arial" w:hAnsi="Arial" w:cs="Arial"/>
          <w:color w:val="000000" w:themeColor="text1"/>
          <w:sz w:val="26"/>
          <w:szCs w:val="26"/>
        </w:rPr>
        <w:t xml:space="preserve"> de</w:t>
      </w:r>
      <w:r>
        <w:rPr>
          <w:rFonts w:ascii="Arial" w:hAnsi="Arial" w:cs="Arial"/>
          <w:color w:val="000000" w:themeColor="text1"/>
          <w:sz w:val="26"/>
          <w:szCs w:val="26"/>
        </w:rPr>
        <w:t xml:space="preserve"> </w:t>
      </w:r>
      <w:r w:rsidR="00F70134">
        <w:rPr>
          <w:rFonts w:ascii="Arial" w:hAnsi="Arial" w:cs="Arial"/>
          <w:color w:val="000000" w:themeColor="text1"/>
          <w:sz w:val="26"/>
          <w:szCs w:val="26"/>
        </w:rPr>
        <w:t>2017</w:t>
      </w:r>
      <w:r w:rsidR="00D30F43" w:rsidRPr="0096481F">
        <w:rPr>
          <w:rFonts w:ascii="Arial" w:hAnsi="Arial" w:cs="Arial"/>
          <w:color w:val="000000" w:themeColor="text1"/>
          <w:sz w:val="26"/>
          <w:szCs w:val="26"/>
        </w:rPr>
        <w:t xml:space="preserve">, </w:t>
      </w:r>
      <w:r w:rsidR="00065567" w:rsidRPr="0096481F">
        <w:rPr>
          <w:rFonts w:ascii="Arial" w:hAnsi="Arial" w:cs="Arial"/>
          <w:color w:val="000000" w:themeColor="text1"/>
          <w:sz w:val="26"/>
          <w:szCs w:val="26"/>
        </w:rPr>
        <w:t>p.</w:t>
      </w:r>
      <w:r w:rsidR="006E2C59">
        <w:rPr>
          <w:rFonts w:ascii="Arial" w:hAnsi="Arial" w:cs="Arial"/>
          <w:color w:val="000000" w:themeColor="text1"/>
          <w:sz w:val="26"/>
          <w:szCs w:val="26"/>
        </w:rPr>
        <w:t xml:space="preserve"> </w:t>
      </w:r>
      <w:r w:rsidR="006D78C2">
        <w:rPr>
          <w:rFonts w:ascii="Arial" w:hAnsi="Arial" w:cs="Arial"/>
          <w:color w:val="000000" w:themeColor="text1"/>
          <w:sz w:val="26"/>
          <w:szCs w:val="26"/>
        </w:rPr>
        <w:t>21</w:t>
      </w:r>
    </w:p>
    <w:p w:rsidR="006D78C2" w:rsidRPr="006D78C2" w:rsidRDefault="006D78C2" w:rsidP="006D78C2">
      <w:pPr>
        <w:jc w:val="both"/>
        <w:rPr>
          <w:rFonts w:ascii="Verdana" w:hAnsi="Verdana"/>
          <w:sz w:val="28"/>
          <w:szCs w:val="28"/>
        </w:rPr>
      </w:pPr>
      <w:r w:rsidRPr="006D78C2">
        <w:rPr>
          <w:rFonts w:ascii="Verdana" w:hAnsi="Verdana"/>
          <w:sz w:val="28"/>
          <w:szCs w:val="28"/>
        </w:rPr>
        <w:t>Educação</w:t>
      </w:r>
    </w:p>
    <w:p w:rsidR="006D78C2" w:rsidRPr="006D78C2" w:rsidRDefault="006D78C2" w:rsidP="006D78C2">
      <w:pPr>
        <w:jc w:val="both"/>
        <w:rPr>
          <w:rFonts w:ascii="Verdana" w:hAnsi="Verdana"/>
        </w:rPr>
      </w:pPr>
      <w:r w:rsidRPr="006D78C2">
        <w:rPr>
          <w:rFonts w:ascii="Verdana" w:hAnsi="Verdana"/>
        </w:rPr>
        <w:t>GABINETE DO SECRETÁRIO</w:t>
      </w:r>
    </w:p>
    <w:p w:rsidR="006D78C2" w:rsidRPr="006D78C2" w:rsidRDefault="006D78C2" w:rsidP="006D78C2">
      <w:pPr>
        <w:jc w:val="both"/>
        <w:rPr>
          <w:rFonts w:ascii="Verdana" w:hAnsi="Verdana"/>
          <w:b/>
        </w:rPr>
      </w:pPr>
      <w:r w:rsidRPr="006D78C2">
        <w:rPr>
          <w:rFonts w:ascii="Verdana" w:hAnsi="Verdana"/>
          <w:b/>
        </w:rPr>
        <w:t xml:space="preserve">Comunicado </w:t>
      </w:r>
    </w:p>
    <w:p w:rsidR="006D78C2" w:rsidRPr="006D78C2" w:rsidRDefault="006D78C2" w:rsidP="006D78C2">
      <w:pPr>
        <w:jc w:val="both"/>
        <w:rPr>
          <w:rFonts w:ascii="Verdana" w:hAnsi="Verdana"/>
          <w:sz w:val="20"/>
          <w:szCs w:val="20"/>
        </w:rPr>
      </w:pPr>
      <w:r w:rsidRPr="006D78C2">
        <w:rPr>
          <w:rFonts w:ascii="Verdana" w:hAnsi="Verdana"/>
          <w:sz w:val="20"/>
          <w:szCs w:val="20"/>
        </w:rPr>
        <w:t xml:space="preserve">O Secretário de Estado da Educação COMUNICA, que fica instituído o CONCURSO DESAFIOS SUSTENTÁVEIS - BIOMAS DO ESTADO DE SÃO PAULO: DESENVOLVIMENTO DE APLICATIVOS PARA DISPOSITIVOS MÓVEIS, com o objetivo de estimular e sensibilizar os alunos da Educação Básica acerca da realidade socioambiental dos Biomas do Estado de São Paulo em relação ao tema Gestão Democrática, por meio de um concurso para desenvolvimento de aplicativos para dispositivos móveis. </w:t>
      </w:r>
    </w:p>
    <w:p w:rsidR="006D78C2" w:rsidRDefault="006D78C2" w:rsidP="006D78C2">
      <w:pPr>
        <w:jc w:val="both"/>
        <w:rPr>
          <w:rFonts w:ascii="Verdana" w:hAnsi="Verdana"/>
          <w:sz w:val="20"/>
          <w:szCs w:val="20"/>
        </w:rPr>
      </w:pPr>
      <w:r w:rsidRPr="006D78C2">
        <w:rPr>
          <w:rFonts w:ascii="Verdana" w:hAnsi="Verdana"/>
          <w:sz w:val="20"/>
          <w:szCs w:val="20"/>
        </w:rPr>
        <w:t xml:space="preserve">O referido concurso é destinado aos alunos do Ensino Fundamental (8º e 9º anos) Anos Finais e Ensino Médio Regular e Educação de Jovens e Adultos, matriculados e frequentes na rede pública de ensino do Estado de São Paulo. Regulamento disponibilizado em </w:t>
      </w:r>
      <w:hyperlink r:id="rId5" w:history="1">
        <w:proofErr w:type="gramStart"/>
        <w:r w:rsidRPr="000A65F1">
          <w:rPr>
            <w:rStyle w:val="Hyperlink"/>
            <w:rFonts w:ascii="Verdana" w:hAnsi="Verdana"/>
            <w:sz w:val="20"/>
            <w:szCs w:val="20"/>
          </w:rPr>
          <w:t>www.educacao.sp.gov.br</w:t>
        </w:r>
      </w:hyperlink>
      <w:r w:rsidRPr="006D78C2">
        <w:rPr>
          <w:rFonts w:ascii="Verdana" w:hAnsi="Verdana"/>
          <w:sz w:val="20"/>
          <w:szCs w:val="20"/>
        </w:rPr>
        <w:t>;</w:t>
      </w:r>
      <w:r>
        <w:rPr>
          <w:rFonts w:ascii="Verdana" w:hAnsi="Verdana"/>
          <w:sz w:val="20"/>
          <w:szCs w:val="20"/>
        </w:rPr>
        <w:t xml:space="preserve"> </w:t>
      </w:r>
      <w:r w:rsidRPr="006D78C2">
        <w:rPr>
          <w:rFonts w:ascii="Verdana" w:hAnsi="Verdana"/>
          <w:sz w:val="20"/>
          <w:szCs w:val="20"/>
        </w:rPr>
        <w:t xml:space="preserve"> </w:t>
      </w:r>
      <w:hyperlink r:id="rId6" w:history="1">
        <w:r w:rsidRPr="000A65F1">
          <w:rPr>
            <w:rStyle w:val="Hyperlink"/>
            <w:rFonts w:ascii="Verdana" w:hAnsi="Verdana"/>
            <w:sz w:val="20"/>
            <w:szCs w:val="20"/>
          </w:rPr>
          <w:t>www.crmariocovas.sp.gov.br/</w:t>
        </w:r>
        <w:proofErr w:type="gramEnd"/>
      </w:hyperlink>
      <w:r w:rsidRPr="006D78C2">
        <w:rPr>
          <w:rFonts w:ascii="Verdana" w:hAnsi="Verdana"/>
          <w:sz w:val="20"/>
          <w:szCs w:val="20"/>
        </w:rPr>
        <w:t>.</w:t>
      </w:r>
    </w:p>
    <w:p w:rsidR="00D83523" w:rsidRDefault="00D83523" w:rsidP="006D78C2">
      <w:pPr>
        <w:jc w:val="both"/>
        <w:rPr>
          <w:rFonts w:ascii="Verdana" w:hAnsi="Verdana"/>
          <w:sz w:val="20"/>
          <w:szCs w:val="20"/>
        </w:rPr>
      </w:pPr>
      <w:r>
        <w:rPr>
          <w:rFonts w:ascii="Verdana" w:hAnsi="Verdana"/>
          <w:sz w:val="20"/>
          <w:szCs w:val="20"/>
        </w:rPr>
        <w:t>Fonte:</w:t>
      </w:r>
      <w:r w:rsidRPr="00D83523">
        <w:t xml:space="preserve"> </w:t>
      </w:r>
      <w:hyperlink r:id="rId7" w:history="1">
        <w:r w:rsidRPr="000A65F1">
          <w:rPr>
            <w:rStyle w:val="Hyperlink"/>
            <w:rFonts w:ascii="Verdana" w:hAnsi="Verdana"/>
            <w:sz w:val="20"/>
            <w:szCs w:val="20"/>
          </w:rPr>
          <w:t>http://diariooficial.imprensaoficial.com.br/nav_v4/index.asp?c=4&amp;e=20170816&amp;p=1</w:t>
        </w:r>
      </w:hyperlink>
    </w:p>
    <w:p w:rsidR="00D83523" w:rsidRDefault="00D83523" w:rsidP="006D78C2">
      <w:pPr>
        <w:jc w:val="both"/>
        <w:rPr>
          <w:rFonts w:ascii="Verdana" w:hAnsi="Verdana"/>
          <w:sz w:val="20"/>
          <w:szCs w:val="20"/>
        </w:rPr>
      </w:pPr>
      <w:bookmarkStart w:id="0" w:name="_GoBack"/>
      <w:bookmarkEnd w:id="0"/>
    </w:p>
    <w:p w:rsidR="006D78C2" w:rsidRPr="006D78C2" w:rsidRDefault="006D78C2" w:rsidP="006D78C2">
      <w:pPr>
        <w:jc w:val="both"/>
        <w:rPr>
          <w:rFonts w:ascii="Verdana" w:hAnsi="Verdana" w:cs="Arial"/>
          <w:color w:val="000000" w:themeColor="text1"/>
          <w:sz w:val="20"/>
          <w:szCs w:val="20"/>
        </w:rPr>
      </w:pPr>
    </w:p>
    <w:sectPr w:rsidR="006D78C2" w:rsidRPr="006D78C2" w:rsidSect="00E6646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5"/>
    <w:rsid w:val="00007038"/>
    <w:rsid w:val="00016947"/>
    <w:rsid w:val="00032EDF"/>
    <w:rsid w:val="000370A4"/>
    <w:rsid w:val="000572FF"/>
    <w:rsid w:val="00065567"/>
    <w:rsid w:val="00067D10"/>
    <w:rsid w:val="000712CF"/>
    <w:rsid w:val="000A1175"/>
    <w:rsid w:val="000D48B8"/>
    <w:rsid w:val="000F25CF"/>
    <w:rsid w:val="001044BB"/>
    <w:rsid w:val="00115830"/>
    <w:rsid w:val="001326AA"/>
    <w:rsid w:val="00143A17"/>
    <w:rsid w:val="00163AFC"/>
    <w:rsid w:val="00166D05"/>
    <w:rsid w:val="001943A4"/>
    <w:rsid w:val="001E1A5A"/>
    <w:rsid w:val="001F22BD"/>
    <w:rsid w:val="002536BB"/>
    <w:rsid w:val="00271F4D"/>
    <w:rsid w:val="002753AF"/>
    <w:rsid w:val="002B2413"/>
    <w:rsid w:val="002B7DDF"/>
    <w:rsid w:val="002F2C76"/>
    <w:rsid w:val="00302994"/>
    <w:rsid w:val="00346645"/>
    <w:rsid w:val="00347285"/>
    <w:rsid w:val="003549B1"/>
    <w:rsid w:val="003715C2"/>
    <w:rsid w:val="00372217"/>
    <w:rsid w:val="00382E19"/>
    <w:rsid w:val="0039083A"/>
    <w:rsid w:val="00391B46"/>
    <w:rsid w:val="003B33CD"/>
    <w:rsid w:val="003E326B"/>
    <w:rsid w:val="00400E4A"/>
    <w:rsid w:val="0040484E"/>
    <w:rsid w:val="004C6B46"/>
    <w:rsid w:val="004E30BC"/>
    <w:rsid w:val="00517CF2"/>
    <w:rsid w:val="005376E3"/>
    <w:rsid w:val="00553D09"/>
    <w:rsid w:val="00564A15"/>
    <w:rsid w:val="00570405"/>
    <w:rsid w:val="005977FF"/>
    <w:rsid w:val="005F442C"/>
    <w:rsid w:val="006017EB"/>
    <w:rsid w:val="006B35BB"/>
    <w:rsid w:val="006C269E"/>
    <w:rsid w:val="006D78C2"/>
    <w:rsid w:val="006E2C59"/>
    <w:rsid w:val="007126F9"/>
    <w:rsid w:val="0071746C"/>
    <w:rsid w:val="00722633"/>
    <w:rsid w:val="0079444C"/>
    <w:rsid w:val="007C5808"/>
    <w:rsid w:val="00811063"/>
    <w:rsid w:val="00811263"/>
    <w:rsid w:val="0084030C"/>
    <w:rsid w:val="0084447C"/>
    <w:rsid w:val="00860216"/>
    <w:rsid w:val="00867B26"/>
    <w:rsid w:val="008A367B"/>
    <w:rsid w:val="008A5092"/>
    <w:rsid w:val="008F5B2C"/>
    <w:rsid w:val="009007FB"/>
    <w:rsid w:val="0090695A"/>
    <w:rsid w:val="0091262D"/>
    <w:rsid w:val="00924CBD"/>
    <w:rsid w:val="0096481F"/>
    <w:rsid w:val="00976D31"/>
    <w:rsid w:val="009812C5"/>
    <w:rsid w:val="009A3AD5"/>
    <w:rsid w:val="009A7BE5"/>
    <w:rsid w:val="009C532A"/>
    <w:rsid w:val="009E44AC"/>
    <w:rsid w:val="00A033D2"/>
    <w:rsid w:val="00A112B1"/>
    <w:rsid w:val="00A3563B"/>
    <w:rsid w:val="00A459E7"/>
    <w:rsid w:val="00A620D0"/>
    <w:rsid w:val="00AB3CC2"/>
    <w:rsid w:val="00AC7C44"/>
    <w:rsid w:val="00AD39F6"/>
    <w:rsid w:val="00AD51A1"/>
    <w:rsid w:val="00B072AF"/>
    <w:rsid w:val="00B35E65"/>
    <w:rsid w:val="00B37F72"/>
    <w:rsid w:val="00B54576"/>
    <w:rsid w:val="00B81F02"/>
    <w:rsid w:val="00B90F74"/>
    <w:rsid w:val="00BA04AF"/>
    <w:rsid w:val="00BB1B48"/>
    <w:rsid w:val="00BE4957"/>
    <w:rsid w:val="00C22BF4"/>
    <w:rsid w:val="00C266B1"/>
    <w:rsid w:val="00C27770"/>
    <w:rsid w:val="00C327A9"/>
    <w:rsid w:val="00C701BA"/>
    <w:rsid w:val="00C802DB"/>
    <w:rsid w:val="00CF418F"/>
    <w:rsid w:val="00D2466E"/>
    <w:rsid w:val="00D30F43"/>
    <w:rsid w:val="00D4155C"/>
    <w:rsid w:val="00D525F9"/>
    <w:rsid w:val="00D8243C"/>
    <w:rsid w:val="00D83523"/>
    <w:rsid w:val="00D95833"/>
    <w:rsid w:val="00DB0D96"/>
    <w:rsid w:val="00E205EB"/>
    <w:rsid w:val="00E20C7F"/>
    <w:rsid w:val="00E25482"/>
    <w:rsid w:val="00E517DC"/>
    <w:rsid w:val="00E56865"/>
    <w:rsid w:val="00E66465"/>
    <w:rsid w:val="00E729C8"/>
    <w:rsid w:val="00E93A63"/>
    <w:rsid w:val="00EA2E22"/>
    <w:rsid w:val="00EC5BA9"/>
    <w:rsid w:val="00F34D13"/>
    <w:rsid w:val="00F45F60"/>
    <w:rsid w:val="00F56D18"/>
    <w:rsid w:val="00F70134"/>
    <w:rsid w:val="00F93B77"/>
    <w:rsid w:val="00FD7D07"/>
    <w:rsid w:val="00FE4525"/>
    <w:rsid w:val="00FE5EC8"/>
    <w:rsid w:val="00FE7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61D94-20B2-456E-826B-3F654F33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64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465"/>
    <w:rPr>
      <w:rFonts w:ascii="Tahoma" w:hAnsi="Tahoma" w:cs="Tahoma"/>
      <w:sz w:val="16"/>
      <w:szCs w:val="16"/>
    </w:rPr>
  </w:style>
  <w:style w:type="character" w:styleId="Hyperlink">
    <w:name w:val="Hyperlink"/>
    <w:basedOn w:val="Fontepargpadro"/>
    <w:uiPriority w:val="99"/>
    <w:unhideWhenUsed/>
    <w:rsid w:val="0084030C"/>
    <w:rPr>
      <w:color w:val="0000FF" w:themeColor="hyperlink"/>
      <w:u w:val="single"/>
    </w:rPr>
  </w:style>
  <w:style w:type="paragraph" w:styleId="PargrafodaLista">
    <w:name w:val="List Paragraph"/>
    <w:basedOn w:val="Normal"/>
    <w:uiPriority w:val="34"/>
    <w:qFormat/>
    <w:rsid w:val="006E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ariooficial.imprensaoficial.com.br/nav_v4/index.asp?c=4&amp;e=20170816&amp;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mariocovas.sp.gov.br/" TargetMode="External"/><Relationship Id="rId5" Type="http://schemas.openxmlformats.org/officeDocument/2006/relationships/hyperlink" Target="http://www.educacao.sp.gov.br"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180</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Hildeliz Figueiredo</dc:creator>
  <cp:keywords/>
  <dc:description/>
  <cp:lastModifiedBy>Eliane Alves dos Anjos</cp:lastModifiedBy>
  <cp:revision>4</cp:revision>
  <dcterms:created xsi:type="dcterms:W3CDTF">2017-08-16T14:30:00Z</dcterms:created>
  <dcterms:modified xsi:type="dcterms:W3CDTF">2017-08-16T15:22:00Z</dcterms:modified>
</cp:coreProperties>
</file>